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tLeast" w:line="280" w:before="0" w:after="0"/>
        <w:ind w:hanging="0" w:start="0" w:end="0"/>
        <w:jc w:val="center"/>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t>ROMAN CATHOLIC CHURCH</w:t>
      </w:r>
    </w:p>
    <w:p>
      <w:pPr>
        <w:pStyle w:val="Normal"/>
        <w:bidi w:val="0"/>
        <w:spacing w:lineRule="atLeast" w:line="600" w:before="0" w:after="0"/>
        <w:ind w:hanging="0" w:start="0" w:end="0"/>
        <w:jc w:val="center"/>
        <w:rPr>
          <w:rFonts w:ascii="Times New Roman" w:hAnsi="Times New Roman" w:eastAsia="Times New Roman" w:cs="Times New Roman"/>
          <w:b/>
          <w:bCs/>
          <w:i/>
          <w:iCs/>
          <w:color w:val="000000"/>
          <w:sz w:val="60"/>
          <w:szCs w:val="60"/>
          <w:lang w:val="en-US"/>
        </w:rPr>
      </w:pPr>
      <w:r>
        <w:rPr>
          <w:rFonts w:eastAsia="Times New Roman" w:cs="Times New Roman" w:ascii="Times New Roman" w:hAnsi="Times New Roman"/>
          <w:b/>
          <w:bCs/>
          <w:i/>
          <w:iCs/>
          <w:color w:val="000000"/>
          <w:sz w:val="60"/>
          <w:szCs w:val="60"/>
          <w:lang w:val="en-US"/>
        </w:rPr>
        <w:t>Brotherhood of Blessed Gérard</w:t>
      </w:r>
    </w:p>
    <w:p>
      <w:pPr>
        <w:pStyle w:val="Normal"/>
        <w:bidi w:val="0"/>
        <w:spacing w:lineRule="atLeast" w:line="200" w:before="0" w:after="0"/>
        <w:ind w:hanging="0" w:start="0" w:end="0"/>
        <w:jc w:val="center"/>
        <w:rPr>
          <w:rFonts w:ascii="Wingdings" w:hAnsi="Wingdings" w:eastAsia="Wingdings" w:cs="Wingdings"/>
          <w:b/>
          <w:bCs/>
          <w:i/>
          <w:iCs/>
          <w:color w:val="000000"/>
          <w:sz w:val="20"/>
          <w:szCs w:val="20"/>
          <w:lang w:val="en-US"/>
        </w:rPr>
      </w:pPr>
      <w:r>
        <w:rPr/>
      </w:r>
    </w:p>
    <w:p>
      <w:pPr>
        <w:pStyle w:val="Normal"/>
        <w:bidi w:val="0"/>
        <w:spacing w:lineRule="atLeast" w:line="280" w:before="0" w:after="0"/>
        <w:ind w:hanging="0" w:start="0" w:end="0"/>
        <w:jc w:val="center"/>
        <w:rPr/>
      </w:pPr>
      <w:r>
        <w:rPr>
          <w:rFonts w:eastAsia="Wingdings" w:cs="Wingdings" w:ascii="Wingdings" w:hAnsi="Wingdings"/>
          <w:color w:val="000000"/>
          <w:sz w:val="28"/>
          <w:szCs w:val="28"/>
          <w:lang w:val="en-US"/>
        </w:rPr>
        <w:t>☎</w:t>
      </w:r>
      <w:r>
        <w:rPr>
          <w:rFonts w:eastAsia="Times New Roman" w:cs="Times New Roman" w:ascii="Times New Roman" w:hAnsi="Times New Roman"/>
          <w:b/>
          <w:bCs/>
          <w:i/>
          <w:iCs/>
          <w:color w:val="000000"/>
          <w:sz w:val="28"/>
          <w:szCs w:val="28"/>
          <w:lang w:val="en-US"/>
        </w:rPr>
        <w:t xml:space="preserve"> </w:t>
      </w:r>
      <w:r>
        <w:rPr>
          <w:rFonts w:eastAsia="Times New Roman" w:cs="Times New Roman" w:ascii="Times New Roman" w:hAnsi="Times New Roman"/>
          <w:b/>
          <w:bCs/>
          <w:i/>
          <w:iCs/>
          <w:color w:val="000000"/>
          <w:sz w:val="28"/>
          <w:szCs w:val="28"/>
          <w:lang w:val="en-US"/>
        </w:rPr>
        <w:t>+27 - 32 - 456 2743 · Fax +27 - 32 - 456 7962</w:t>
      </w:r>
    </w:p>
    <w:p>
      <w:pPr>
        <w:pStyle w:val="Normal"/>
        <w:bidi w:val="0"/>
        <w:spacing w:lineRule="atLeast" w:line="280" w:before="0" w:after="0"/>
        <w:ind w:hanging="0" w:start="0" w:end="0"/>
        <w:jc w:val="center"/>
        <w:rPr/>
      </w:pPr>
      <w:r>
        <w:rPr>
          <w:rFonts w:eastAsia="Wingdings" w:cs="Wingdings" w:ascii="Wingdings" w:hAnsi="Wingdings"/>
          <w:color w:val="000000"/>
          <w:sz w:val="28"/>
          <w:szCs w:val="28"/>
          <w:lang w:val="en-US"/>
        </w:rPr>
        <w:t>☎</w:t>
      </w:r>
      <w:r>
        <w:rPr>
          <w:rFonts w:eastAsia="Times New Roman" w:cs="Times New Roman" w:ascii="Times New Roman" w:hAnsi="Times New Roman"/>
          <w:b/>
          <w:bCs/>
          <w:i/>
          <w:iCs/>
          <w:color w:val="000000"/>
          <w:sz w:val="28"/>
          <w:szCs w:val="28"/>
          <w:lang w:val="en-US"/>
        </w:rPr>
        <w:t xml:space="preserve"> </w:t>
      </w:r>
      <w:r>
        <w:rPr>
          <w:rFonts w:eastAsia="Times New Roman" w:cs="Times New Roman" w:ascii="Times New Roman" w:hAnsi="Times New Roman"/>
          <w:b/>
          <w:bCs/>
          <w:i/>
          <w:iCs/>
          <w:color w:val="000000"/>
          <w:sz w:val="28"/>
          <w:szCs w:val="28"/>
          <w:lang w:val="en-US"/>
        </w:rPr>
        <w:t>Box 440 · Mandini · 4490 Republic of South Africa</w:t>
      </w:r>
    </w:p>
    <w:p>
      <w:pPr>
        <w:pStyle w:val="Normal"/>
        <w:bidi w:val="0"/>
        <w:spacing w:lineRule="atLeast" w:line="200" w:before="0" w:after="0"/>
        <w:ind w:hanging="0" w:start="0" w:end="0"/>
        <w:jc w:val="start"/>
        <w:rPr>
          <w:rFonts w:ascii="Times New Roman" w:hAnsi="Times New Roman" w:eastAsia="Times New Roman" w:cs="Times New Roman"/>
          <w:color w:val="000000"/>
          <w:sz w:val="20"/>
          <w:szCs w:val="20"/>
          <w:u w:val="single"/>
          <w:lang w:val="en-US"/>
        </w:rPr>
      </w:pPr>
      <w:r>
        <w:rPr/>
      </w:r>
    </w:p>
    <w:p>
      <w:pPr>
        <w:pStyle w:val="Normal"/>
        <w:bidi w:val="0"/>
        <w:spacing w:lineRule="atLeast" w:line="200" w:before="0" w:after="0"/>
        <w:ind w:hanging="0" w:start="0" w:end="0"/>
        <w:jc w:val="start"/>
        <w:rPr>
          <w:rFonts w:ascii="Times New Roman" w:hAnsi="Times New Roman" w:eastAsia="Times New Roman" w:cs="Times New Roman"/>
          <w:color w:val="000000"/>
          <w:sz w:val="20"/>
          <w:szCs w:val="20"/>
          <w:u w:val="single"/>
          <w:lang w:val="en-US"/>
        </w:rPr>
      </w:pPr>
      <w:r>
        <w:rPr>
          <w:rFonts w:eastAsia="Times New Roman" w:cs="Times New Roman" w:ascii="Times New Roman" w:hAnsi="Times New Roman"/>
          <w:color w:val="000000"/>
          <w:sz w:val="20"/>
          <w:szCs w:val="20"/>
          <w:u w:val="single"/>
          <w:lang w:val="en-US"/>
        </w:rPr>
        <w:t>RCC • Brotherhood of Blessed Gérard • P O Box 440 • 4490 Mandini</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480" w:before="0" w:after="0"/>
        <w:ind w:hanging="0" w:start="0" w:end="0"/>
        <w:jc w:val="center"/>
        <w:rPr>
          <w:rFonts w:ascii="Times New Roman" w:hAnsi="Times New Roman" w:eastAsia="Times New Roman" w:cs="Times New Roman"/>
          <w:b/>
          <w:bCs/>
          <w:i/>
          <w:iCs/>
          <w:color w:val="000000"/>
          <w:sz w:val="48"/>
          <w:szCs w:val="48"/>
          <w:u w:val="single"/>
          <w:lang w:val="en-US"/>
        </w:rPr>
      </w:pPr>
      <w:r>
        <w:rPr>
          <w:rFonts w:eastAsia="Times New Roman" w:cs="Times New Roman" w:ascii="Times New Roman" w:hAnsi="Times New Roman"/>
          <w:b/>
          <w:bCs/>
          <w:i/>
          <w:iCs/>
          <w:color w:val="000000"/>
          <w:sz w:val="48"/>
          <w:szCs w:val="48"/>
          <w:u w:val="single"/>
          <w:lang w:val="en-US"/>
        </w:rPr>
        <w:t>Minutes</w:t>
      </w:r>
    </w:p>
    <w:p>
      <w:pPr>
        <w:pStyle w:val="Normal"/>
        <w:bidi w:val="0"/>
        <w:spacing w:lineRule="atLeast" w:line="320" w:before="0" w:after="0"/>
        <w:ind w:hanging="0" w:start="0" w:end="0"/>
        <w:jc w:val="center"/>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of the Meeting of the Founder and the Foundation Members</w:t>
      </w:r>
    </w:p>
    <w:p>
      <w:pPr>
        <w:pStyle w:val="Normal"/>
        <w:bidi w:val="0"/>
        <w:spacing w:lineRule="atLeast" w:line="320" w:before="0" w:after="0"/>
        <w:ind w:hanging="0" w:start="0" w:end="0"/>
        <w:jc w:val="center"/>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on Thursday, November 5, 1992</w:t>
      </w:r>
    </w:p>
    <w:p>
      <w:pPr>
        <w:pStyle w:val="Normal"/>
        <w:bidi w:val="0"/>
        <w:spacing w:lineRule="atLeast" w:line="320" w:before="0" w:after="0"/>
        <w:ind w:hanging="0" w:start="0" w:end="0"/>
        <w:jc w:val="center"/>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at the Bishop´s House in Eshowe</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This meeting was the first official meeting of the Brotherhood after its foundation. The purpose of the meeting was to inform the Bishop of Eshowe about the foundation and to ask him to</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1. review the statutes,</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2. give his consent, that the brotherhood may call itself "catholic",</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3. issue a formal decree to the brotherhood granting it juridical personality.</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The Bishop of Eshowe agreed to and acknowledged the foundation. He was pleased with the genuine desire of its members to serve the Lord. He gave his "go-ahead" and promised to issue the required formal decree.</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On the way back from Eshowe the Founder &amp; Foundation members continued their meeting establishing the Executive Council by the required election.</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By virtue of the statutes the founder of the Brotherhood, Fr. Gérard Tonque Lagleder O.S.B., is the President and Spiritual Counsellor.</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Mrs. Nokuthula Marigold Thabethe was elected the Director of Charity Work and Mr. Geoffrey Kalkwarf was elected the Administrator of Goods.</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Mandini, on this the 5th day of November 1992</w:t>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
    </w:p>
    <w:p>
      <w:pPr>
        <w:pStyle w:val="Normal"/>
        <w:bidi w:val="0"/>
        <w:spacing w:lineRule="atLeast" w:line="320" w:before="0" w:after="0"/>
        <w:ind w:hanging="0" w:start="0" w:end="0"/>
        <w:jc w:val="start"/>
        <w:rPr>
          <w:rFonts w:ascii="Times New Roman" w:hAnsi="Times New Roman" w:eastAsia="Times New Roman" w:cs="Times New Roman"/>
          <w:color w:val="000000"/>
          <w:sz w:val="32"/>
          <w:szCs w:val="32"/>
          <w:lang w:val="en-US"/>
        </w:rPr>
      </w:pPr>
      <w:r>
        <w:rPr>
          <w:rFonts w:eastAsia="Times New Roman" w:cs="Times New Roman" w:ascii="Times New Roman" w:hAnsi="Times New Roman"/>
          <w:color w:val="000000"/>
          <w:sz w:val="32"/>
          <w:szCs w:val="32"/>
          <w:lang w:val="en-US"/>
        </w:rPr>
        <w:t>President</w:t>
      </w:r>
    </w:p>
    <w:sectPr>
      <w:type w:val="nextPage"/>
      <w:pgSz w:w="11908" w:h="16832"/>
      <w:pgMar w:left="1134" w:right="1134" w:gutter="0" w:header="0" w:top="567" w:footer="0" w:bottom="1134"/>
      <w:pgNumType w:start="1"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auto"/>
    <w:pitch w:val="default"/>
  </w:font>
  <w:font w:name="Wingdings">
    <w:charset w:val="01"/>
    <w:family w:val="auto"/>
    <w:pitch w:val="default"/>
  </w:font>
</w:fonts>
</file>

<file path=word/settings.xml><?xml version="1.0" encoding="utf-8"?>
<w:settings xmlns:w="http://schemas.openxmlformats.org/wordprocessingml/2006/main">
  <w:zoom w:percent="100"/>
  <w:defaultTabStop w:val="720"/>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Noto Sans" w:cs="Noto San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